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75C" w14:textId="77777777" w:rsidR="00DE6E52" w:rsidRDefault="00DE6E52" w:rsidP="00DE6E52">
      <w:pPr>
        <w:spacing w:before="230"/>
        <w:ind w:left="100"/>
        <w:rPr>
          <w:rFonts w:ascii="Garamond"/>
          <w:sz w:val="24"/>
        </w:rPr>
      </w:pPr>
      <w:r>
        <w:rPr>
          <w:rFonts w:ascii="Garamond"/>
          <w:sz w:val="24"/>
        </w:rPr>
        <w:t>Rural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Development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Scope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Work</w:t>
      </w:r>
    </w:p>
    <w:p w14:paraId="0F119AD1" w14:textId="77777777" w:rsidR="00DE6E52" w:rsidRDefault="00DE6E52" w:rsidP="00DE6E52">
      <w:pPr>
        <w:pStyle w:val="BodyText"/>
        <w:rPr>
          <w:rFonts w:ascii="Garamond"/>
          <w:sz w:val="26"/>
        </w:rPr>
      </w:pPr>
    </w:p>
    <w:p w14:paraId="316D07F6" w14:textId="77777777" w:rsidR="00DE6E52" w:rsidRDefault="00DE6E52" w:rsidP="00DE6E52">
      <w:pPr>
        <w:pStyle w:val="BodyText"/>
        <w:rPr>
          <w:rFonts w:ascii="Garamond"/>
        </w:rPr>
      </w:pPr>
    </w:p>
    <w:p w14:paraId="3ED73F82" w14:textId="77777777" w:rsidR="00DE6E52" w:rsidRDefault="00DE6E52" w:rsidP="00DE6E52">
      <w:pPr>
        <w:pStyle w:val="Heading1"/>
      </w:pP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ACCESSORY</w:t>
      </w:r>
      <w:r>
        <w:rPr>
          <w:spacing w:val="-2"/>
        </w:rPr>
        <w:t xml:space="preserve"> </w:t>
      </w:r>
      <w:r>
        <w:t>STRUCTURES-PARKING</w:t>
      </w:r>
      <w:r>
        <w:rPr>
          <w:spacing w:val="-2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SIDEWALKS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</w:p>
    <w:p w14:paraId="62AC4194" w14:textId="77777777" w:rsidR="00DE6E52" w:rsidRDefault="00DE6E52" w:rsidP="00DE6E52">
      <w:pPr>
        <w:pStyle w:val="BodyText"/>
        <w:rPr>
          <w:b/>
          <w:sz w:val="24"/>
        </w:rPr>
      </w:pPr>
    </w:p>
    <w:p w14:paraId="055CC56D" w14:textId="77777777" w:rsidR="00DE6E52" w:rsidRDefault="00DE6E52" w:rsidP="00DE6E52">
      <w:pPr>
        <w:spacing w:before="172" w:line="265" w:lineRule="exact"/>
        <w:ind w:left="239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Mayer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Elderly</w:t>
      </w:r>
    </w:p>
    <w:p w14:paraId="530EA756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spacing w:line="242" w:lineRule="auto"/>
        <w:ind w:right="514"/>
        <w:rPr>
          <w:rFonts w:ascii="Garamond"/>
          <w:sz w:val="24"/>
        </w:rPr>
      </w:pPr>
      <w:r>
        <w:rPr>
          <w:rFonts w:ascii="Garamond"/>
          <w:sz w:val="24"/>
        </w:rPr>
        <w:t>Remove the existing broke up asphalt paving on the east side driveway. Re-compact base material and</w:t>
      </w:r>
      <w:r>
        <w:rPr>
          <w:rFonts w:ascii="Garamond"/>
          <w:spacing w:val="-57"/>
          <w:sz w:val="24"/>
        </w:rPr>
        <w:t xml:space="preserve"> </w:t>
      </w:r>
      <w:r>
        <w:rPr>
          <w:rFonts w:ascii="Garamond"/>
          <w:sz w:val="24"/>
        </w:rPr>
        <w:t>provide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additional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material as required.</w:t>
      </w:r>
    </w:p>
    <w:p w14:paraId="743665AE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spacing w:before="2" w:line="269" w:lineRule="exact"/>
        <w:ind w:hanging="361"/>
        <w:rPr>
          <w:rFonts w:ascii="Garamond"/>
          <w:sz w:val="24"/>
        </w:rPr>
      </w:pPr>
      <w:r>
        <w:rPr>
          <w:rFonts w:ascii="Garamond"/>
          <w:sz w:val="24"/>
        </w:rPr>
        <w:t>Patch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existing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parking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lot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new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asphalt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paving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match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existing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elevations.</w:t>
      </w:r>
    </w:p>
    <w:p w14:paraId="65E7C370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spacing w:line="269" w:lineRule="exact"/>
        <w:ind w:hanging="361"/>
        <w:rPr>
          <w:rFonts w:ascii="Garamond"/>
          <w:sz w:val="24"/>
        </w:rPr>
      </w:pPr>
      <w:r>
        <w:rPr>
          <w:rFonts w:ascii="Garamond"/>
          <w:sz w:val="24"/>
        </w:rPr>
        <w:t>Sealcoat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existing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parking lot/drive.</w:t>
      </w:r>
    </w:p>
    <w:p w14:paraId="07418A04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spacing w:line="269" w:lineRule="exact"/>
        <w:ind w:hanging="361"/>
        <w:rPr>
          <w:rFonts w:ascii="Garamond"/>
          <w:sz w:val="24"/>
        </w:rPr>
      </w:pPr>
      <w:r>
        <w:rPr>
          <w:rFonts w:ascii="Garamond"/>
          <w:sz w:val="24"/>
        </w:rPr>
        <w:t>Restripe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parking lot.</w:t>
      </w:r>
    </w:p>
    <w:p w14:paraId="78586543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spacing w:before="1"/>
        <w:ind w:right="193"/>
        <w:rPr>
          <w:rFonts w:ascii="Garamond"/>
          <w:sz w:val="24"/>
        </w:rPr>
      </w:pPr>
      <w:r>
        <w:rPr>
          <w:rFonts w:ascii="Garamond"/>
          <w:sz w:val="24"/>
        </w:rPr>
        <w:t>Provide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one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accessible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parking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stall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van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accessible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space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"/>
          <w:sz w:val="24"/>
        </w:rPr>
        <w:t xml:space="preserve"> </w:t>
      </w:r>
      <w:r>
        <w:rPr>
          <w:rFonts w:ascii="Garamond"/>
          <w:sz w:val="24"/>
        </w:rPr>
        <w:t>handicapped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signs,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striping,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access</w:t>
      </w:r>
      <w:r>
        <w:rPr>
          <w:rFonts w:ascii="Garamond"/>
          <w:spacing w:val="-57"/>
          <w:sz w:val="24"/>
        </w:rPr>
        <w:t xml:space="preserve"> </w:t>
      </w:r>
      <w:r>
        <w:rPr>
          <w:rFonts w:ascii="Garamond"/>
          <w:sz w:val="24"/>
        </w:rPr>
        <w:t>aisle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in compliance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with ADA requirements.</w:t>
      </w:r>
    </w:p>
    <w:p w14:paraId="7231A2D0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960"/>
        </w:tabs>
        <w:ind w:right="27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Remove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and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replace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the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existing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sidewalks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with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4”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concrete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slabs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on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existing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base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material.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Curb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cut-out</w:t>
      </w:r>
      <w:r>
        <w:rPr>
          <w:rFonts w:ascii="Garamond" w:hAnsi="Garamond"/>
          <w:spacing w:val="-57"/>
          <w:sz w:val="24"/>
        </w:rPr>
        <w:t xml:space="preserve"> </w:t>
      </w:r>
      <w:r>
        <w:rPr>
          <w:rFonts w:ascii="Garamond" w:hAnsi="Garamond"/>
          <w:sz w:val="24"/>
        </w:rPr>
        <w:t>must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be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included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for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accessible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parking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space</w:t>
      </w:r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compliance with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ADA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requirements.</w:t>
      </w:r>
    </w:p>
    <w:p w14:paraId="753FFFEB" w14:textId="77777777" w:rsidR="00DE6E52" w:rsidRDefault="00DE6E52" w:rsidP="00DE6E52">
      <w:pPr>
        <w:pStyle w:val="ListParagraph"/>
        <w:numPr>
          <w:ilvl w:val="2"/>
          <w:numId w:val="2"/>
        </w:numPr>
        <w:tabs>
          <w:tab w:val="left" w:pos="1830"/>
          <w:tab w:val="left" w:pos="1831"/>
        </w:tabs>
        <w:ind w:right="11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4000-4500 PSI, 4” thickness, grey concrete, # 3 rebar reinforcement spaced 24” on center each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way, saw-cut control panels at 7 x 7’ square maximum, concrete curing (sealer) applied same day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as concrete is installed to meet proper ACI curing specifications. Integrally colored concrete only</w:t>
      </w:r>
      <w:r>
        <w:rPr>
          <w:rFonts w:ascii="Garamond" w:hAnsi="Garamond"/>
          <w:spacing w:val="-57"/>
          <w:sz w:val="24"/>
        </w:rPr>
        <w:t xml:space="preserve"> </w:t>
      </w:r>
      <w:r>
        <w:rPr>
          <w:rFonts w:ascii="Garamond" w:hAnsi="Garamond"/>
          <w:sz w:val="24"/>
        </w:rPr>
        <w:t>where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noted.</w:t>
      </w:r>
    </w:p>
    <w:p w14:paraId="3349CC0A" w14:textId="77777777" w:rsidR="00DE6E52" w:rsidRDefault="00DE6E52" w:rsidP="00DE6E52">
      <w:pPr>
        <w:pStyle w:val="ListParagraph"/>
        <w:numPr>
          <w:ilvl w:val="1"/>
          <w:numId w:val="2"/>
        </w:numPr>
        <w:tabs>
          <w:tab w:val="left" w:pos="1830"/>
          <w:tab w:val="left" w:pos="1831"/>
        </w:tabs>
        <w:ind w:right="112"/>
        <w:rPr>
          <w:rFonts w:ascii="Garamond" w:hAnsi="Garamond"/>
          <w:sz w:val="24"/>
        </w:rPr>
      </w:pPr>
      <w:bookmarkStart w:id="0" w:name="_Hlk65485948"/>
      <w:r>
        <w:rPr>
          <w:rFonts w:ascii="Garamond" w:hAnsi="Garamond"/>
          <w:sz w:val="24"/>
        </w:rPr>
        <w:t>Electric for outlet posts will be shut off by others.</w:t>
      </w:r>
    </w:p>
    <w:p w14:paraId="3125643D" w14:textId="03D4BC30" w:rsidR="00DE6E52" w:rsidRDefault="00DE6E52" w:rsidP="00DE6E52">
      <w:pPr>
        <w:pStyle w:val="ListParagraph"/>
        <w:numPr>
          <w:ilvl w:val="1"/>
          <w:numId w:val="2"/>
        </w:numPr>
        <w:tabs>
          <w:tab w:val="left" w:pos="1830"/>
          <w:tab w:val="left" w:pos="1831"/>
        </w:tabs>
        <w:ind w:right="11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 will coordinate electrician to </w:t>
      </w:r>
      <w:r w:rsidR="000C56F8">
        <w:rPr>
          <w:rFonts w:ascii="Garamond" w:hAnsi="Garamond"/>
          <w:sz w:val="24"/>
        </w:rPr>
        <w:t xml:space="preserve">disconnect and remove </w:t>
      </w:r>
      <w:r>
        <w:rPr>
          <w:rFonts w:ascii="Garamond" w:hAnsi="Garamond"/>
          <w:sz w:val="24"/>
        </w:rPr>
        <w:t>outlet poles when you pour the new sidewalks.</w:t>
      </w:r>
    </w:p>
    <w:p w14:paraId="02835261" w14:textId="77777777" w:rsidR="00DE6E52" w:rsidRDefault="00DE6E52" w:rsidP="00DE6E52">
      <w:pPr>
        <w:pStyle w:val="BodyText"/>
        <w:spacing w:before="8"/>
        <w:rPr>
          <w:rFonts w:ascii="Garamond"/>
          <w:sz w:val="13"/>
        </w:rPr>
      </w:pPr>
    </w:p>
    <w:bookmarkEnd w:id="0"/>
    <w:p w14:paraId="02FBFB07" w14:textId="77777777" w:rsidR="00DE6E52" w:rsidRDefault="00DE6E52" w:rsidP="00DE6E52">
      <w:pPr>
        <w:pStyle w:val="Heading1"/>
        <w:spacing w:before="101"/>
        <w:rPr>
          <w:rFonts w:ascii="Garamond"/>
        </w:rPr>
      </w:pPr>
      <w:r>
        <w:rPr>
          <w:rFonts w:ascii="Garamond"/>
        </w:rPr>
        <w:t>Hilltop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I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II</w:t>
      </w:r>
    </w:p>
    <w:p w14:paraId="17DA0055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spacing w:before="8" w:line="267" w:lineRule="exact"/>
        <w:ind w:hanging="362"/>
        <w:rPr>
          <w:rFonts w:ascii="Garamond"/>
          <w:sz w:val="24"/>
        </w:rPr>
      </w:pPr>
      <w:r>
        <w:rPr>
          <w:rFonts w:ascii="Garamond"/>
          <w:sz w:val="24"/>
        </w:rPr>
        <w:t>Remove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existing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broke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up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concrete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parking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lot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front of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both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buildings.</w:t>
      </w:r>
    </w:p>
    <w:p w14:paraId="214B7D9D" w14:textId="25E127A4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ind w:right="56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Replace the existing parking lot with a new bituminous paving. Reuse existing base material</w:t>
      </w:r>
      <w:r w:rsidR="000C56F8">
        <w:rPr>
          <w:rFonts w:ascii="Garamond" w:hAnsi="Garamond"/>
          <w:sz w:val="24"/>
        </w:rPr>
        <w:t xml:space="preserve"> if possible/provide additional material as required.</w:t>
      </w:r>
      <w:r>
        <w:rPr>
          <w:rFonts w:ascii="Garamond" w:hAnsi="Garamond"/>
          <w:sz w:val="24"/>
        </w:rPr>
        <w:t xml:space="preserve"> Ensure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proper elevations and drainage patterns by shooting elevations and adding/removing base as needed.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Paving thickness to be determined based on light or heavy-duty traffic. Add 2” minimum asphalt base</w:t>
      </w:r>
      <w:r>
        <w:rPr>
          <w:rFonts w:ascii="Garamond" w:hAnsi="Garamond"/>
          <w:spacing w:val="-57"/>
          <w:sz w:val="24"/>
        </w:rPr>
        <w:t xml:space="preserve"> </w:t>
      </w:r>
      <w:r>
        <w:rPr>
          <w:rFonts w:ascii="Garamond" w:hAnsi="Garamond"/>
          <w:sz w:val="24"/>
        </w:rPr>
        <w:t>and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2” minimum wear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coarse of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asphalt.</w:t>
      </w:r>
    </w:p>
    <w:p w14:paraId="681EBFDA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spacing w:line="268" w:lineRule="exact"/>
        <w:ind w:hanging="362"/>
        <w:rPr>
          <w:rFonts w:ascii="Garamond"/>
          <w:sz w:val="24"/>
        </w:rPr>
      </w:pPr>
      <w:r>
        <w:rPr>
          <w:rFonts w:ascii="Garamond"/>
          <w:sz w:val="24"/>
        </w:rPr>
        <w:t>Restripe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parking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lot.</w:t>
      </w:r>
    </w:p>
    <w:p w14:paraId="7EB2F152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spacing w:before="1"/>
        <w:ind w:right="431"/>
        <w:rPr>
          <w:rFonts w:ascii="Garamond"/>
          <w:sz w:val="24"/>
        </w:rPr>
      </w:pPr>
      <w:r>
        <w:rPr>
          <w:rFonts w:ascii="Garamond"/>
          <w:sz w:val="24"/>
        </w:rPr>
        <w:t>Provide 2 accessible stalls with van accessible space with handicapped signs, striping, and access aisle in</w:t>
      </w:r>
      <w:r>
        <w:rPr>
          <w:rFonts w:ascii="Garamond"/>
          <w:spacing w:val="-57"/>
          <w:sz w:val="24"/>
        </w:rPr>
        <w:t xml:space="preserve"> </w:t>
      </w:r>
      <w:r>
        <w:rPr>
          <w:rFonts w:ascii="Garamond"/>
          <w:sz w:val="24"/>
        </w:rPr>
        <w:t>compliance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with ADA requirements.</w:t>
      </w:r>
    </w:p>
    <w:p w14:paraId="31E0E2E8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spacing w:before="4"/>
        <w:ind w:hanging="362"/>
        <w:rPr>
          <w:rFonts w:ascii="Garamond"/>
          <w:sz w:val="24"/>
        </w:rPr>
      </w:pPr>
      <w:r>
        <w:rPr>
          <w:rFonts w:ascii="Garamond"/>
          <w:sz w:val="24"/>
        </w:rPr>
        <w:t>Number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spot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1-16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both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sides 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lot.</w:t>
      </w:r>
    </w:p>
    <w:p w14:paraId="1B6DAB89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spacing w:before="9" w:line="269" w:lineRule="exact"/>
        <w:ind w:hanging="362"/>
        <w:rPr>
          <w:rFonts w:ascii="Garamond"/>
          <w:sz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existing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approaches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remain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is.</w:t>
      </w:r>
    </w:p>
    <w:p w14:paraId="595A64A9" w14:textId="77777777" w:rsidR="00DE6E52" w:rsidRDefault="00DE6E52" w:rsidP="00DE6E52">
      <w:pPr>
        <w:pStyle w:val="ListParagraph"/>
        <w:numPr>
          <w:ilvl w:val="0"/>
          <w:numId w:val="1"/>
        </w:numPr>
        <w:tabs>
          <w:tab w:val="left" w:pos="922"/>
        </w:tabs>
        <w:ind w:right="22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Remove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and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replace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the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existing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sidewalks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with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4”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concrete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slabs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on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existing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base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material.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Curb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cut-outs</w:t>
      </w:r>
      <w:r>
        <w:rPr>
          <w:rFonts w:ascii="Garamond" w:hAnsi="Garamond"/>
          <w:spacing w:val="-57"/>
          <w:sz w:val="24"/>
        </w:rPr>
        <w:t xml:space="preserve"> </w:t>
      </w:r>
      <w:r>
        <w:rPr>
          <w:rFonts w:ascii="Garamond" w:hAnsi="Garamond"/>
          <w:sz w:val="24"/>
        </w:rPr>
        <w:t>must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be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included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for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accessible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parking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spaces in compliance with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ADA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requirements.</w:t>
      </w:r>
    </w:p>
    <w:p w14:paraId="7BD48294" w14:textId="77777777" w:rsidR="00DE6E52" w:rsidRDefault="00DE6E52" w:rsidP="00DE6E52">
      <w:pPr>
        <w:pStyle w:val="ListParagraph"/>
        <w:numPr>
          <w:ilvl w:val="1"/>
          <w:numId w:val="1"/>
        </w:numPr>
        <w:tabs>
          <w:tab w:val="left" w:pos="1794"/>
          <w:tab w:val="left" w:pos="1795"/>
        </w:tabs>
        <w:ind w:right="14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4000-4500 PSI, 4” thickness, grey concrete, # 3 rebar reinforcement spaced 24” on center each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way, saw-cut control panels at 7 x 7’ square maximum, concrete curing (sealer) applied same day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as concrete is installed to meet proper ACI curing specifications. Integrally colored concrete only</w:t>
      </w:r>
      <w:r>
        <w:rPr>
          <w:rFonts w:ascii="Garamond" w:hAnsi="Garamond"/>
          <w:spacing w:val="-57"/>
          <w:sz w:val="24"/>
        </w:rPr>
        <w:t xml:space="preserve"> </w:t>
      </w:r>
      <w:r>
        <w:rPr>
          <w:rFonts w:ascii="Garamond" w:hAnsi="Garamond"/>
          <w:sz w:val="24"/>
        </w:rPr>
        <w:t>where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noted.</w:t>
      </w:r>
    </w:p>
    <w:p w14:paraId="4BCEC304" w14:textId="2AD2FC01" w:rsidR="00DE6E52" w:rsidRPr="000C56F8" w:rsidRDefault="00DE6E52" w:rsidP="000C56F8">
      <w:pPr>
        <w:pStyle w:val="ListParagraph"/>
        <w:numPr>
          <w:ilvl w:val="0"/>
          <w:numId w:val="1"/>
        </w:numPr>
        <w:tabs>
          <w:tab w:val="left" w:pos="1830"/>
          <w:tab w:val="left" w:pos="1831"/>
        </w:tabs>
        <w:ind w:right="112"/>
        <w:rPr>
          <w:rFonts w:ascii="Garamond" w:hAnsi="Garamond"/>
          <w:sz w:val="24"/>
        </w:rPr>
      </w:pPr>
      <w:r w:rsidRPr="000C56F8">
        <w:rPr>
          <w:rFonts w:ascii="Garamond" w:hAnsi="Garamond"/>
          <w:sz w:val="24"/>
        </w:rPr>
        <w:t>Electric for outlet posts will be shut off by others.</w:t>
      </w:r>
    </w:p>
    <w:p w14:paraId="561C456C" w14:textId="364AA123" w:rsidR="00DE6E52" w:rsidRPr="000C56F8" w:rsidRDefault="00DE6E52" w:rsidP="000C56F8">
      <w:pPr>
        <w:pStyle w:val="ListParagraph"/>
        <w:numPr>
          <w:ilvl w:val="0"/>
          <w:numId w:val="1"/>
        </w:numPr>
        <w:tabs>
          <w:tab w:val="left" w:pos="1830"/>
          <w:tab w:val="left" w:pos="1831"/>
        </w:tabs>
        <w:ind w:right="112"/>
        <w:rPr>
          <w:rFonts w:ascii="Garamond" w:hAnsi="Garamond"/>
          <w:sz w:val="24"/>
        </w:rPr>
      </w:pPr>
      <w:r w:rsidRPr="000C56F8">
        <w:rPr>
          <w:rFonts w:ascii="Garamond" w:hAnsi="Garamond"/>
          <w:sz w:val="24"/>
        </w:rPr>
        <w:t xml:space="preserve">We will coordinate electrician to </w:t>
      </w:r>
      <w:r w:rsidR="000C56F8">
        <w:rPr>
          <w:rFonts w:ascii="Garamond" w:hAnsi="Garamond"/>
          <w:sz w:val="24"/>
        </w:rPr>
        <w:t xml:space="preserve">disconnect and </w:t>
      </w:r>
      <w:r w:rsidR="00216B74">
        <w:rPr>
          <w:rFonts w:ascii="Garamond" w:hAnsi="Garamond"/>
          <w:sz w:val="24"/>
        </w:rPr>
        <w:t>remove</w:t>
      </w:r>
      <w:r w:rsidRPr="000C56F8">
        <w:rPr>
          <w:rFonts w:ascii="Garamond" w:hAnsi="Garamond"/>
          <w:sz w:val="24"/>
        </w:rPr>
        <w:t xml:space="preserve"> outlet poles when you pour the new sidewalks.</w:t>
      </w:r>
    </w:p>
    <w:p w14:paraId="15A01954" w14:textId="77777777" w:rsidR="00DE6E52" w:rsidRDefault="00DE6E52" w:rsidP="00DE6E52">
      <w:pPr>
        <w:pStyle w:val="BodyText"/>
        <w:spacing w:before="8"/>
        <w:rPr>
          <w:rFonts w:ascii="Garamond"/>
          <w:sz w:val="13"/>
        </w:rPr>
      </w:pPr>
    </w:p>
    <w:p w14:paraId="0ED1D07E" w14:textId="77777777" w:rsidR="00F2421A" w:rsidRDefault="00F2421A"/>
    <w:sectPr w:rsidR="00F2421A">
      <w:headerReference w:type="default" r:id="rId7"/>
      <w:footerReference w:type="default" r:id="rId8"/>
      <w:pgSz w:w="12240" w:h="15840"/>
      <w:pgMar w:top="1180" w:right="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8C5E" w14:textId="77777777" w:rsidR="001E02DF" w:rsidRDefault="001E02DF">
      <w:r>
        <w:separator/>
      </w:r>
    </w:p>
  </w:endnote>
  <w:endnote w:type="continuationSeparator" w:id="0">
    <w:p w14:paraId="4BDE7A6A" w14:textId="77777777" w:rsidR="001E02DF" w:rsidRDefault="001E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3F2" w14:textId="77777777" w:rsidR="00DD54A6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554" w14:textId="77777777" w:rsidR="001E02DF" w:rsidRDefault="001E02DF">
      <w:r>
        <w:separator/>
      </w:r>
    </w:p>
  </w:footnote>
  <w:footnote w:type="continuationSeparator" w:id="0">
    <w:p w14:paraId="02FC751E" w14:textId="77777777" w:rsidR="001E02DF" w:rsidRDefault="001E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5DDE" w14:textId="77777777" w:rsidR="00DD54A6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FA3"/>
    <w:multiLevelType w:val="hybridMultilevel"/>
    <w:tmpl w:val="E54E9EEC"/>
    <w:lvl w:ilvl="0" w:tplc="3372EDDA">
      <w:start w:val="1"/>
      <w:numFmt w:val="decimal"/>
      <w:lvlText w:val="%1."/>
      <w:lvlJc w:val="left"/>
      <w:pPr>
        <w:ind w:left="424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AD624B0">
      <w:start w:val="1"/>
      <w:numFmt w:val="decimal"/>
      <w:lvlText w:val="%2."/>
      <w:lvlJc w:val="left"/>
      <w:pPr>
        <w:ind w:left="959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F8AED342">
      <w:numFmt w:val="bullet"/>
      <w:lvlText w:val="•"/>
      <w:lvlJc w:val="left"/>
      <w:pPr>
        <w:ind w:left="1830" w:hanging="360"/>
      </w:pPr>
      <w:rPr>
        <w:rFonts w:ascii="Garamond" w:eastAsia="Garamond" w:hAnsi="Garamond" w:cs="Garamond" w:hint="default"/>
        <w:w w:val="100"/>
        <w:sz w:val="24"/>
        <w:szCs w:val="24"/>
      </w:rPr>
    </w:lvl>
    <w:lvl w:ilvl="3" w:tplc="4B9AB77A"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552022C4"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1100892A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A93A82FC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9FBEA998"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9B62659A"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1" w15:restartNumberingAfterBreak="0">
    <w:nsid w:val="3CCD4954"/>
    <w:multiLevelType w:val="hybridMultilevel"/>
    <w:tmpl w:val="BB3EEC92"/>
    <w:lvl w:ilvl="0" w:tplc="5D4C9F12">
      <w:start w:val="1"/>
      <w:numFmt w:val="decimal"/>
      <w:lvlText w:val="%1."/>
      <w:lvlJc w:val="left"/>
      <w:pPr>
        <w:ind w:left="921" w:hanging="361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F8AA41DC">
      <w:numFmt w:val="bullet"/>
      <w:lvlText w:val="•"/>
      <w:lvlJc w:val="left"/>
      <w:pPr>
        <w:ind w:left="1794" w:hanging="360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FD4E5C86"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FE5CD5A6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DB40C270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CCE6477C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CD20D0AE"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5412ABFE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BB8A55EA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 w16cid:durableId="309946798">
    <w:abstractNumId w:val="1"/>
  </w:num>
  <w:num w:numId="2" w16cid:durableId="146207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2"/>
    <w:rsid w:val="000C56F8"/>
    <w:rsid w:val="001E02DF"/>
    <w:rsid w:val="00216B74"/>
    <w:rsid w:val="00DE6E52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67E3"/>
  <w15:chartTrackingRefBased/>
  <w15:docId w15:val="{EA8E010B-D4A2-47C6-A35A-42F5870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E6E52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E5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6E5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6E52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DE6E52"/>
    <w:pPr>
      <w:ind w:left="1144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Streich</dc:creator>
  <cp:keywords/>
  <dc:description/>
  <cp:lastModifiedBy>Chris Rotell</cp:lastModifiedBy>
  <cp:revision>2</cp:revision>
  <dcterms:created xsi:type="dcterms:W3CDTF">2023-04-11T19:01:00Z</dcterms:created>
  <dcterms:modified xsi:type="dcterms:W3CDTF">2023-04-11T19:01:00Z</dcterms:modified>
</cp:coreProperties>
</file>